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MENSAGEM DO COMANDANTE-GERAL</w:t>
      </w:r>
    </w:p>
    <w:p w:rsidR="00000000" w:rsidDel="00000000" w:rsidP="00000000" w:rsidRDefault="00000000" w:rsidRPr="00000000" w14:paraId="00000002">
      <w:pPr>
        <w:widowControl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</w:rPr>
        <w:drawing>
          <wp:inline distB="114300" distT="114300" distL="114300" distR="114300">
            <wp:extent cx="5402850" cy="1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2850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30" w:before="30" w:line="360" w:lineRule="auto"/>
        <w:ind w:lef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com imensa satisfação, pessoal e profissional, que escrevo estas palavras, porque representam mais uma iniciativa da Polícia Militar do Paraná no campo da inovação e da gestão de conhecimento. </w:t>
      </w:r>
    </w:p>
    <w:p w:rsidR="00000000" w:rsidDel="00000000" w:rsidP="00000000" w:rsidRDefault="00000000" w:rsidRPr="00000000" w14:paraId="00000005">
      <w:pPr>
        <w:widowControl w:val="1"/>
        <w:spacing w:after="30" w:before="30" w:line="360" w:lineRule="auto"/>
        <w:ind w:lef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nossa Academia Policial Militar do Guatupê e o nosso Batalhão de Operações Policiais Especiais mais uma vez promovem uma quebra de paradigmas e inovam ao lançar este importantíssimo periódico científico para o campo das Ciências Policiais, evidenciando seu pioneirismo no cenário nacional.</w:t>
      </w:r>
    </w:p>
    <w:p w:rsidR="00000000" w:rsidDel="00000000" w:rsidP="00000000" w:rsidRDefault="00000000" w:rsidRPr="00000000" w14:paraId="00000006">
      <w:pPr>
        <w:widowControl w:val="1"/>
        <w:spacing w:after="30" w:before="30" w:line="360" w:lineRule="auto"/>
        <w:ind w:lef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longo da história da humanidade, o emprego de explosivos em ações criminosas ou terroristas, assim como o de agentes químicos, biológicos, radiológicos e nucleares (QBRN), sempre provocou consequências para a sociedade pelo elevado potencial de letalidade, de destruição e de efeito psicológico danoso.</w:t>
      </w:r>
    </w:p>
    <w:p w:rsidR="00000000" w:rsidDel="00000000" w:rsidP="00000000" w:rsidRDefault="00000000" w:rsidRPr="00000000" w14:paraId="00000007">
      <w:pPr>
        <w:widowControl w:val="1"/>
        <w:spacing w:after="40" w:before="4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enfrentamento a essas ameaças complexas vai muito além de políticas de segurança pública convencionais para o planejamento, a resposta e a recuperação de comunidades abaladas. Torna-se imprescindível o fomento e o compartilhamento do conhecimento especializado oferecido neste periódico por meio da produção de artigos de alto impacto, que rompam as fronteiras das Ciências Policiais, afigurando-se como arcabouço disruptivo para a educação em Operações Antibombas.</w:t>
      </w:r>
    </w:p>
    <w:p w:rsidR="00000000" w:rsidDel="00000000" w:rsidP="00000000" w:rsidRDefault="00000000" w:rsidRPr="00000000" w14:paraId="00000008">
      <w:pPr>
        <w:widowControl w:val="1"/>
        <w:spacing w:after="40" w:before="4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tempos de globalização e de acelerada transformação digital, a Polícia Militar do Paraná soube ousar em perceber a necessidade de participar como protagonista da cocriação da Sociedade 5.0 com relação à segurança humana, convergindo seus esforços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ações policiais</w:t>
      </w:r>
      <w:r w:rsidDel="00000000" w:rsidR="00000000" w:rsidRPr="00000000">
        <w:rPr>
          <w:rFonts w:ascii="Arial" w:cs="Arial" w:eastAsia="Arial" w:hAnsi="Arial"/>
          <w:rtl w:val="0"/>
        </w:rPr>
        <w:t xml:space="preserve">, de tecnologia e de educação para compreender essas complexas ameaças em prol de salvar vidas e de aplicar a lei.</w:t>
      </w:r>
    </w:p>
    <w:p w:rsidR="00000000" w:rsidDel="00000000" w:rsidP="00000000" w:rsidRDefault="00000000" w:rsidRPr="00000000" w14:paraId="00000009">
      <w:pPr>
        <w:widowControl w:val="1"/>
        <w:spacing w:after="40" w:before="4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 essa sinergia de objetivos em comum nos dá a certeza de que a Revista Brasileira de Operações Antibombas nasce, acima de tudo, como ferramenta científica promotora da dignidade da pessoa humana.</w:t>
      </w:r>
    </w:p>
    <w:p w:rsidR="00000000" w:rsidDel="00000000" w:rsidP="00000000" w:rsidRDefault="00000000" w:rsidRPr="00000000" w14:paraId="0000000A">
      <w:pPr>
        <w:widowControl w:val="1"/>
        <w:spacing w:after="30" w:before="30" w:line="360" w:lineRule="auto"/>
        <w:ind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Obrigado aos autores que submeteram artigos nesta primeira edição! Obrigado pela confiança! Obrigado por acreditarem na Polícia Militar do Paraná!</w:t>
      </w:r>
    </w:p>
    <w:p w:rsidR="00000000" w:rsidDel="00000000" w:rsidP="00000000" w:rsidRDefault="00000000" w:rsidRPr="00000000" w14:paraId="0000000B">
      <w:pPr>
        <w:widowControl w:val="1"/>
        <w:spacing w:after="240" w:befor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Vida longa aos Técnicos Explosivistas!!!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Coronel QOPM Péricles de Matos,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Comandante-Geral da Polícia Militar do Paraná</w:t>
      </w:r>
    </w:p>
    <w:sectPr>
      <w:headerReference r:id="rId7" w:type="default"/>
      <w:pgSz w:h="16838" w:w="11906"/>
      <w:pgMar w:bottom="822.0472440944883" w:top="992.1259842519686" w:left="1133.8582677165355" w:right="1133.8582677165355" w:header="720" w:footer="720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right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_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